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0899A" w14:textId="361C0605" w:rsidR="00EB38B2" w:rsidRPr="00E820DC" w:rsidRDefault="00EB38B2" w:rsidP="00E820D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fr-CA"/>
        </w:rPr>
      </w:pPr>
      <w:r w:rsidRPr="00E820DC">
        <w:rPr>
          <w:rFonts w:ascii="Arial" w:hAnsi="Arial" w:cs="Arial"/>
          <w:b/>
          <w:i/>
          <w:sz w:val="24"/>
          <w:szCs w:val="24"/>
          <w:lang w:val="fr-CA"/>
        </w:rPr>
        <w:t xml:space="preserve">Chronique religieuse : </w:t>
      </w:r>
      <w:r w:rsidR="00227E88" w:rsidRPr="00E820DC">
        <w:rPr>
          <w:rFonts w:ascii="Arial" w:hAnsi="Arial" w:cs="Arial"/>
          <w:b/>
          <w:i/>
          <w:sz w:val="24"/>
          <w:szCs w:val="24"/>
          <w:lang w:val="fr-CA"/>
        </w:rPr>
        <w:t>10</w:t>
      </w:r>
      <w:r w:rsidRPr="00E820DC">
        <w:rPr>
          <w:rFonts w:ascii="Arial" w:hAnsi="Arial" w:cs="Arial"/>
          <w:b/>
          <w:i/>
          <w:sz w:val="24"/>
          <w:szCs w:val="24"/>
          <w:lang w:val="fr-CA"/>
        </w:rPr>
        <w:t xml:space="preserve"> au </w:t>
      </w:r>
      <w:r w:rsidR="00480B8F" w:rsidRPr="00E820DC">
        <w:rPr>
          <w:rFonts w:ascii="Arial" w:hAnsi="Arial" w:cs="Arial"/>
          <w:b/>
          <w:i/>
          <w:sz w:val="24"/>
          <w:szCs w:val="24"/>
          <w:lang w:val="fr-CA"/>
        </w:rPr>
        <w:t>1</w:t>
      </w:r>
      <w:r w:rsidR="00227E88" w:rsidRPr="00E820DC">
        <w:rPr>
          <w:rFonts w:ascii="Arial" w:hAnsi="Arial" w:cs="Arial"/>
          <w:b/>
          <w:i/>
          <w:sz w:val="24"/>
          <w:szCs w:val="24"/>
          <w:lang w:val="fr-CA"/>
        </w:rPr>
        <w:t>6</w:t>
      </w:r>
      <w:r w:rsidR="009D6547" w:rsidRPr="00E820DC">
        <w:rPr>
          <w:rFonts w:ascii="Arial" w:hAnsi="Arial" w:cs="Arial"/>
          <w:b/>
          <w:i/>
          <w:sz w:val="24"/>
          <w:szCs w:val="24"/>
          <w:lang w:val="fr-CA"/>
        </w:rPr>
        <w:t xml:space="preserve"> juin</w:t>
      </w:r>
      <w:r w:rsidRPr="00E820DC">
        <w:rPr>
          <w:rFonts w:ascii="Arial" w:hAnsi="Arial" w:cs="Arial"/>
          <w:b/>
          <w:i/>
          <w:sz w:val="24"/>
          <w:szCs w:val="24"/>
          <w:lang w:val="fr-CA"/>
        </w:rPr>
        <w:t xml:space="preserve"> 2020</w:t>
      </w:r>
    </w:p>
    <w:p w14:paraId="07EB9F3B" w14:textId="6486122F" w:rsidR="00EB38B2" w:rsidRPr="00E820DC" w:rsidRDefault="00087F50" w:rsidP="00E820D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Faisons un grand ménage</w:t>
      </w:r>
    </w:p>
    <w:p w14:paraId="75485C71" w14:textId="7D5CC5B7" w:rsidR="00EB38B2" w:rsidRPr="00E820DC" w:rsidRDefault="00EB38B2" w:rsidP="00E820DC">
      <w:pPr>
        <w:spacing w:line="360" w:lineRule="auto"/>
        <w:jc w:val="center"/>
        <w:rPr>
          <w:rFonts w:ascii="Arial" w:hAnsi="Arial" w:cs="Arial"/>
          <w:sz w:val="24"/>
          <w:szCs w:val="24"/>
          <w:lang w:val="fr-CA"/>
        </w:rPr>
      </w:pPr>
      <w:r w:rsidRPr="00E820DC">
        <w:rPr>
          <w:rFonts w:ascii="Arial" w:hAnsi="Arial" w:cs="Arial"/>
          <w:sz w:val="24"/>
          <w:szCs w:val="24"/>
          <w:lang w:val="fr-CA"/>
        </w:rPr>
        <w:t xml:space="preserve">Par Mgr </w:t>
      </w:r>
      <w:r w:rsidR="00227E88" w:rsidRPr="00E820DC">
        <w:rPr>
          <w:rFonts w:ascii="Arial" w:hAnsi="Arial" w:cs="Arial"/>
          <w:sz w:val="24"/>
          <w:szCs w:val="24"/>
          <w:lang w:val="fr-CA"/>
        </w:rPr>
        <w:t>Émilius Goulet, archevêque émérite de Saint-Boniface</w:t>
      </w:r>
    </w:p>
    <w:p w14:paraId="74D4E351" w14:textId="77777777" w:rsidR="00480B8F" w:rsidRPr="00E820DC" w:rsidRDefault="00480B8F" w:rsidP="00E820DC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</w:p>
    <w:p w14:paraId="31E1AD2E" w14:textId="654DD07F" w:rsidR="009D6547" w:rsidRPr="00E820DC" w:rsidRDefault="00E820DC" w:rsidP="00E820DC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E820DC">
        <w:rPr>
          <w:rFonts w:ascii="Arial" w:eastAsia="Times New Roman" w:hAnsi="Arial" w:cs="Arial"/>
          <w:sz w:val="24"/>
          <w:szCs w:val="24"/>
          <w:lang w:val="fr-FR"/>
        </w:rPr>
        <w:t>L</w:t>
      </w:r>
      <w:r w:rsidR="009D6547" w:rsidRPr="00E820DC">
        <w:rPr>
          <w:rFonts w:ascii="Arial" w:eastAsia="Times New Roman" w:hAnsi="Arial" w:cs="Arial"/>
          <w:sz w:val="24"/>
          <w:szCs w:val="24"/>
          <w:lang w:val="fr-FR"/>
        </w:rPr>
        <w:t xml:space="preserve">es péripéties de la vie du patriarche Joseph </w:t>
      </w:r>
      <w:r>
        <w:rPr>
          <w:rFonts w:ascii="Arial" w:eastAsia="Times New Roman" w:hAnsi="Arial" w:cs="Arial"/>
          <w:sz w:val="24"/>
          <w:szCs w:val="24"/>
          <w:lang w:val="fr-FR"/>
        </w:rPr>
        <w:t>(Cf. Gn 37; 39-50)</w:t>
      </w:r>
      <w:r w:rsidRPr="00E820DC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9D6547" w:rsidRPr="00E820DC">
        <w:rPr>
          <w:rFonts w:ascii="Arial" w:eastAsia="Times New Roman" w:hAnsi="Arial" w:cs="Arial"/>
          <w:sz w:val="24"/>
          <w:szCs w:val="24"/>
          <w:lang w:val="fr-FR"/>
        </w:rPr>
        <w:t>nous font encore réfléchir sur notre manière de vivre da</w:t>
      </w:r>
      <w:bookmarkStart w:id="0" w:name="_GoBack"/>
      <w:bookmarkEnd w:id="0"/>
      <w:r w:rsidR="009D6547" w:rsidRPr="00E820DC">
        <w:rPr>
          <w:rFonts w:ascii="Arial" w:eastAsia="Times New Roman" w:hAnsi="Arial" w:cs="Arial"/>
          <w:sz w:val="24"/>
          <w:szCs w:val="24"/>
          <w:lang w:val="fr-FR"/>
        </w:rPr>
        <w:t>ns la société d'aujourd'hui. C'est une vieille histoire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. </w:t>
      </w:r>
      <w:r w:rsidR="009D6547" w:rsidRPr="00E820DC">
        <w:rPr>
          <w:rFonts w:ascii="Arial" w:eastAsia="Times New Roman" w:hAnsi="Arial" w:cs="Arial"/>
          <w:sz w:val="24"/>
          <w:szCs w:val="24"/>
          <w:lang w:val="fr-FR"/>
        </w:rPr>
        <w:t>En effet, elle nous reporte vers la fin du 18e siècle avant notre ère. Pourtant, elle conserve toujours sa valeur normative</w:t>
      </w:r>
      <w:r>
        <w:rPr>
          <w:rFonts w:ascii="Arial" w:eastAsia="Times New Roman" w:hAnsi="Arial" w:cs="Arial"/>
          <w:sz w:val="24"/>
          <w:szCs w:val="24"/>
          <w:lang w:val="fr-FR"/>
        </w:rPr>
        <w:t>, puisque Joseph est vendu en esclavage... par ses frères!</w:t>
      </w:r>
    </w:p>
    <w:p w14:paraId="179E5104" w14:textId="67F11DA5" w:rsidR="009D6547" w:rsidRPr="00E820DC" w:rsidRDefault="009D6547" w:rsidP="00E820DC">
      <w:pPr>
        <w:pStyle w:val="Standard"/>
        <w:spacing w:after="120" w:line="360" w:lineRule="auto"/>
        <w:ind w:firstLine="284"/>
        <w:jc w:val="both"/>
        <w:rPr>
          <w:rFonts w:ascii="Arial" w:eastAsia="Times New Roman" w:hAnsi="Arial" w:cs="Arial"/>
          <w:lang w:val="fr-FR"/>
        </w:rPr>
      </w:pPr>
      <w:r w:rsidRPr="00E820DC">
        <w:rPr>
          <w:rFonts w:ascii="Arial" w:eastAsia="Times New Roman" w:hAnsi="Arial" w:cs="Arial"/>
          <w:lang w:val="fr-FR"/>
        </w:rPr>
        <w:t xml:space="preserve">Vendre son frère! Est-ce possible de nos jours? </w:t>
      </w:r>
      <w:r w:rsidR="00E820DC">
        <w:rPr>
          <w:rFonts w:ascii="Arial" w:eastAsia="Times New Roman" w:hAnsi="Arial" w:cs="Arial"/>
          <w:lang w:val="fr-FR"/>
        </w:rPr>
        <w:t>L</w:t>
      </w:r>
      <w:r w:rsidRPr="00E820DC">
        <w:rPr>
          <w:rFonts w:ascii="Arial" w:eastAsia="Times New Roman" w:hAnsi="Arial" w:cs="Arial"/>
          <w:lang w:val="fr-FR"/>
        </w:rPr>
        <w:t>a conscience publique, éveillée par les médias sociaux, s'élèverait avec force contre un trafic semblable à celui dont Joseph a été victime. En revanche, aujourd'hui, il y a bien d'autres méthodes secrètes, subtiles, organisées, voire camouflées de vendre ses frères et ses sœurs et de les livrer à un esclavage honteux.</w:t>
      </w:r>
    </w:p>
    <w:p w14:paraId="2F96CB8A" w14:textId="3615B58F" w:rsidR="009D6547" w:rsidRPr="00E820DC" w:rsidRDefault="009D6547" w:rsidP="00E820DC">
      <w:pPr>
        <w:pStyle w:val="Standard"/>
        <w:spacing w:after="120" w:line="360" w:lineRule="auto"/>
        <w:ind w:firstLine="284"/>
        <w:jc w:val="both"/>
        <w:rPr>
          <w:rFonts w:ascii="Arial" w:eastAsia="Times New Roman" w:hAnsi="Arial" w:cs="Arial"/>
          <w:lang w:val="fr-FR"/>
        </w:rPr>
      </w:pPr>
      <w:r w:rsidRPr="00E820DC">
        <w:rPr>
          <w:rFonts w:ascii="Arial" w:eastAsia="Times New Roman" w:hAnsi="Arial" w:cs="Arial"/>
          <w:lang w:val="fr-FR"/>
        </w:rPr>
        <w:t>Selon les statistiques de l'Organisation internationale du Travail, située à Genève, il y avait en 2017 plus de 40 millions de personnes au monde victimes de l'esclavage moderne : 25 millions de personnes livrées au travail forcé et 15 millions de personnes engagées dans un mariage non-consenti. Une victime sur quatre était un enfant. L'esclavage moderne est une activité scandaleuse qui génère un profit moyen de 3</w:t>
      </w:r>
      <w:r w:rsidR="00E820DC">
        <w:rPr>
          <w:rFonts w:ascii="Arial" w:eastAsia="Times New Roman" w:hAnsi="Arial" w:cs="Arial"/>
          <w:lang w:val="fr-FR"/>
        </w:rPr>
        <w:t> </w:t>
      </w:r>
      <w:r w:rsidRPr="00E820DC">
        <w:rPr>
          <w:rFonts w:ascii="Arial" w:eastAsia="Times New Roman" w:hAnsi="Arial" w:cs="Arial"/>
          <w:lang w:val="fr-FR"/>
        </w:rPr>
        <w:t>978</w:t>
      </w:r>
      <w:r w:rsidR="00E820DC">
        <w:rPr>
          <w:rFonts w:ascii="Arial" w:eastAsia="Times New Roman" w:hAnsi="Arial" w:cs="Arial"/>
          <w:lang w:val="fr-FR"/>
        </w:rPr>
        <w:t xml:space="preserve"> $</w:t>
      </w:r>
      <w:r w:rsidRPr="00E820DC">
        <w:rPr>
          <w:rFonts w:ascii="Arial" w:eastAsia="Times New Roman" w:hAnsi="Arial" w:cs="Arial"/>
          <w:lang w:val="fr-FR"/>
        </w:rPr>
        <w:t xml:space="preserve"> par personne en un an</w:t>
      </w:r>
      <w:r w:rsidR="00E820DC">
        <w:rPr>
          <w:rFonts w:ascii="Arial" w:eastAsia="Times New Roman" w:hAnsi="Arial" w:cs="Arial"/>
          <w:lang w:val="fr-FR"/>
        </w:rPr>
        <w:t>. L</w:t>
      </w:r>
      <w:r w:rsidRPr="00E820DC">
        <w:rPr>
          <w:rFonts w:ascii="Arial" w:eastAsia="Times New Roman" w:hAnsi="Arial" w:cs="Arial"/>
          <w:lang w:val="fr-FR"/>
        </w:rPr>
        <w:t>e total annuel de ces profits frauduleux est estimé à 150 milliards de dollars.</w:t>
      </w:r>
    </w:p>
    <w:p w14:paraId="470B32BE" w14:textId="2481389D" w:rsidR="009D6547" w:rsidRPr="00E820DC" w:rsidRDefault="009D6547" w:rsidP="00E820DC">
      <w:pPr>
        <w:pStyle w:val="Standard"/>
        <w:spacing w:after="120" w:line="360" w:lineRule="auto"/>
        <w:ind w:firstLine="284"/>
        <w:jc w:val="both"/>
        <w:rPr>
          <w:rFonts w:ascii="Arial" w:eastAsia="Times New Roman" w:hAnsi="Arial" w:cs="Arial"/>
          <w:lang w:val="fr-FR"/>
        </w:rPr>
      </w:pPr>
      <w:r w:rsidRPr="00E820DC">
        <w:rPr>
          <w:rFonts w:ascii="Arial" w:eastAsia="Times New Roman" w:hAnsi="Arial" w:cs="Arial"/>
          <w:lang w:val="fr-FR"/>
        </w:rPr>
        <w:t>Une autre activité criminelle qui se multiplie depuis les dernières années, c'est le trafic illicite des migrants. Ceux-ci paient des passeurs pour franchir illégalement une frontière internationale. Ce trafic fait de nombreuses victimes</w:t>
      </w:r>
      <w:r w:rsidR="00E820DC">
        <w:rPr>
          <w:rFonts w:ascii="Arial" w:eastAsia="Times New Roman" w:hAnsi="Arial" w:cs="Arial"/>
          <w:lang w:val="fr-FR"/>
        </w:rPr>
        <w:t>, qui pourraient</w:t>
      </w:r>
      <w:r w:rsidRPr="00E820DC">
        <w:rPr>
          <w:rFonts w:ascii="Arial" w:eastAsia="Times New Roman" w:hAnsi="Arial" w:cs="Arial"/>
          <w:lang w:val="fr-FR"/>
        </w:rPr>
        <w:t xml:space="preserve"> représenter pas moins de 10 milliards de dollars par année.</w:t>
      </w:r>
    </w:p>
    <w:p w14:paraId="13A6730D" w14:textId="5DE9BA14" w:rsidR="009D6547" w:rsidRPr="00443253" w:rsidRDefault="009D6547" w:rsidP="00443253">
      <w:pPr>
        <w:pStyle w:val="Standard"/>
        <w:spacing w:after="120" w:line="360" w:lineRule="auto"/>
        <w:jc w:val="both"/>
        <w:rPr>
          <w:rFonts w:ascii="Arial" w:hAnsi="Arial" w:cs="Arial"/>
          <w:lang w:val="fr-CA"/>
        </w:rPr>
      </w:pPr>
      <w:r w:rsidRPr="00443253">
        <w:rPr>
          <w:rFonts w:ascii="Arial" w:eastAsia="Times New Roman" w:hAnsi="Arial" w:cs="Arial"/>
          <w:iCs/>
          <w:lang w:val="fr-FR"/>
        </w:rPr>
        <w:t>Aucun être humain ne peut être traité comme une marchandise. La personne humaine appartient à Dieu, qui lui a donné liberté et dignité. Acheter et vendre des êtres humains est un acte répréhensible</w:t>
      </w:r>
      <w:r w:rsidRPr="00443253">
        <w:rPr>
          <w:rFonts w:ascii="Arial" w:eastAsia="Times New Roman" w:hAnsi="Arial" w:cs="Arial"/>
          <w:lang w:val="fr-FR"/>
        </w:rPr>
        <w:t xml:space="preserve">. </w:t>
      </w:r>
    </w:p>
    <w:p w14:paraId="73986CE5" w14:textId="16130EBD" w:rsidR="009D6547" w:rsidRPr="00E820DC" w:rsidRDefault="00443253" w:rsidP="00E820DC">
      <w:pPr>
        <w:pStyle w:val="Standard"/>
        <w:spacing w:after="120" w:line="360" w:lineRule="auto"/>
        <w:ind w:firstLine="284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lastRenderedPageBreak/>
        <w:t>I</w:t>
      </w:r>
      <w:r w:rsidR="009D6547" w:rsidRPr="00E820DC">
        <w:rPr>
          <w:rFonts w:ascii="Arial" w:eastAsia="Times New Roman" w:hAnsi="Arial" w:cs="Arial"/>
          <w:lang w:val="fr-FR"/>
        </w:rPr>
        <w:t>l y a encore tant d'autres façons d'éliminer ceux qui nous gênent</w:t>
      </w:r>
      <w:r>
        <w:rPr>
          <w:rFonts w:ascii="Arial" w:eastAsia="Times New Roman" w:hAnsi="Arial" w:cs="Arial"/>
          <w:lang w:val="fr-FR"/>
        </w:rPr>
        <w:t>,</w:t>
      </w:r>
      <w:r w:rsidR="009D6547" w:rsidRPr="00E820DC">
        <w:rPr>
          <w:rFonts w:ascii="Arial" w:eastAsia="Times New Roman" w:hAnsi="Arial" w:cs="Arial"/>
          <w:lang w:val="fr-FR"/>
        </w:rPr>
        <w:t xml:space="preserve"> mais elles sont devenues si courantes qu'on les considère comme normales : l'étranger, le voisin, le collègue qu'on harcèle ou intimide par une série d'agissements hostiles et répétés, pour l'affaiblir psychologiquement et l'obliger à partir</w:t>
      </w:r>
      <w:r>
        <w:rPr>
          <w:rFonts w:ascii="Arial" w:eastAsia="Times New Roman" w:hAnsi="Arial" w:cs="Arial"/>
          <w:lang w:val="fr-FR"/>
        </w:rPr>
        <w:t>. Le racisme individuel et systémique.</w:t>
      </w:r>
    </w:p>
    <w:p w14:paraId="39968FB8" w14:textId="6D33D6D2" w:rsidR="009D6547" w:rsidRPr="00E820DC" w:rsidRDefault="009D6547" w:rsidP="00E820DC">
      <w:pPr>
        <w:pStyle w:val="Standard"/>
        <w:spacing w:after="120" w:line="360" w:lineRule="auto"/>
        <w:ind w:firstLine="284"/>
        <w:jc w:val="both"/>
        <w:rPr>
          <w:rFonts w:ascii="Arial" w:eastAsia="Times New Roman" w:hAnsi="Arial" w:cs="Arial"/>
          <w:lang w:val="fr-FR"/>
        </w:rPr>
      </w:pPr>
      <w:r w:rsidRPr="00E820DC">
        <w:rPr>
          <w:rFonts w:ascii="Arial" w:eastAsia="Times New Roman" w:hAnsi="Arial" w:cs="Arial"/>
          <w:lang w:val="fr-FR"/>
        </w:rPr>
        <w:t>Éliminer... ou encore consentir en fermant les yeux sur tant de situations embarrassantes qui pourraient troubler notre mode de vie, si nous les dénonçons, voilà des crimes modernes!</w:t>
      </w:r>
    </w:p>
    <w:p w14:paraId="0109AEBD" w14:textId="71D33CC5" w:rsidR="009D6547" w:rsidRPr="00E820DC" w:rsidRDefault="009D6547" w:rsidP="000B5451">
      <w:pPr>
        <w:pStyle w:val="Standard"/>
        <w:spacing w:after="120" w:line="360" w:lineRule="auto"/>
        <w:ind w:firstLine="284"/>
        <w:jc w:val="both"/>
        <w:rPr>
          <w:rFonts w:ascii="Arial" w:hAnsi="Arial" w:cs="Arial"/>
          <w:lang w:val="fr-CA"/>
        </w:rPr>
      </w:pPr>
      <w:r w:rsidRPr="00E820DC">
        <w:rPr>
          <w:rFonts w:ascii="Arial" w:eastAsia="Times New Roman" w:hAnsi="Arial" w:cs="Arial"/>
          <w:lang w:val="fr-FR"/>
        </w:rPr>
        <w:t>L'histoire de Joseph nous renvoie à nous-même</w:t>
      </w:r>
      <w:r w:rsidR="00443253">
        <w:rPr>
          <w:rFonts w:ascii="Arial" w:eastAsia="Times New Roman" w:hAnsi="Arial" w:cs="Arial"/>
          <w:lang w:val="fr-FR"/>
        </w:rPr>
        <w:t>s, à notre temps d'aujourd'hui.</w:t>
      </w:r>
      <w:r w:rsidRPr="00E820DC">
        <w:rPr>
          <w:rFonts w:ascii="Arial" w:eastAsia="Times New Roman" w:hAnsi="Arial" w:cs="Arial"/>
          <w:lang w:val="fr-FR"/>
        </w:rPr>
        <w:t xml:space="preserve"> Elle nous interpelle sur notre façon de </w:t>
      </w:r>
      <w:r w:rsidR="000B5451">
        <w:rPr>
          <w:rFonts w:ascii="Arial" w:eastAsia="Times New Roman" w:hAnsi="Arial" w:cs="Arial"/>
          <w:lang w:val="fr-FR"/>
        </w:rPr>
        <w:t>vivre dans notre propre famille et</w:t>
      </w:r>
      <w:r w:rsidRPr="00E820DC">
        <w:rPr>
          <w:rFonts w:ascii="Arial" w:eastAsia="Times New Roman" w:hAnsi="Arial" w:cs="Arial"/>
          <w:lang w:val="fr-FR"/>
        </w:rPr>
        <w:t xml:space="preserve"> dans la société. N'est-ce pas le temps de faire un grand ménage? Quand est-ce que nous nous considérerons tous comme des frères et des sœurs de la même famille humaine?</w:t>
      </w:r>
    </w:p>
    <w:p w14:paraId="1C4B9251" w14:textId="77777777" w:rsidR="00177AF8" w:rsidRPr="00E820DC" w:rsidRDefault="00177AF8" w:rsidP="00E820DC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</w:p>
    <w:sectPr w:rsidR="00177AF8" w:rsidRPr="00E82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BB639" w14:textId="77777777" w:rsidR="00EC7B30" w:rsidRDefault="00EC7B30" w:rsidP="00A91AD0">
      <w:pPr>
        <w:spacing w:after="0" w:line="240" w:lineRule="auto"/>
      </w:pPr>
      <w:r>
        <w:separator/>
      </w:r>
    </w:p>
  </w:endnote>
  <w:endnote w:type="continuationSeparator" w:id="0">
    <w:p w14:paraId="35979BBE" w14:textId="77777777" w:rsidR="00EC7B30" w:rsidRDefault="00EC7B30" w:rsidP="00A9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8D97B" w14:textId="77777777" w:rsidR="00EC7B30" w:rsidRDefault="00EC7B30" w:rsidP="00A91AD0">
      <w:pPr>
        <w:spacing w:after="0" w:line="240" w:lineRule="auto"/>
      </w:pPr>
      <w:r>
        <w:separator/>
      </w:r>
    </w:p>
  </w:footnote>
  <w:footnote w:type="continuationSeparator" w:id="0">
    <w:p w14:paraId="1ADA9DE9" w14:textId="77777777" w:rsidR="00EC7B30" w:rsidRDefault="00EC7B30" w:rsidP="00A91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26"/>
    <w:rsid w:val="000149B2"/>
    <w:rsid w:val="00040A67"/>
    <w:rsid w:val="00087F50"/>
    <w:rsid w:val="00096310"/>
    <w:rsid w:val="000B5451"/>
    <w:rsid w:val="000C51F8"/>
    <w:rsid w:val="000D0AB5"/>
    <w:rsid w:val="000D1CD2"/>
    <w:rsid w:val="001119E3"/>
    <w:rsid w:val="00112F02"/>
    <w:rsid w:val="00177AF8"/>
    <w:rsid w:val="00197CF7"/>
    <w:rsid w:val="001A6EDC"/>
    <w:rsid w:val="001C49C5"/>
    <w:rsid w:val="00212BF0"/>
    <w:rsid w:val="00227E88"/>
    <w:rsid w:val="00250DD9"/>
    <w:rsid w:val="002617F4"/>
    <w:rsid w:val="00297320"/>
    <w:rsid w:val="002D2ABB"/>
    <w:rsid w:val="002D3B37"/>
    <w:rsid w:val="003306CA"/>
    <w:rsid w:val="00342C37"/>
    <w:rsid w:val="00364C5F"/>
    <w:rsid w:val="00380B0B"/>
    <w:rsid w:val="00381AA3"/>
    <w:rsid w:val="003B0CF4"/>
    <w:rsid w:val="003B622E"/>
    <w:rsid w:val="003E7BAD"/>
    <w:rsid w:val="00410A6A"/>
    <w:rsid w:val="00443253"/>
    <w:rsid w:val="00480B8F"/>
    <w:rsid w:val="004B2A48"/>
    <w:rsid w:val="004D5756"/>
    <w:rsid w:val="00506F9A"/>
    <w:rsid w:val="0052365B"/>
    <w:rsid w:val="0055306D"/>
    <w:rsid w:val="005565C7"/>
    <w:rsid w:val="00595539"/>
    <w:rsid w:val="006048CC"/>
    <w:rsid w:val="0061679B"/>
    <w:rsid w:val="006551C0"/>
    <w:rsid w:val="00664F15"/>
    <w:rsid w:val="0068232C"/>
    <w:rsid w:val="006B1918"/>
    <w:rsid w:val="006E6429"/>
    <w:rsid w:val="006F1C44"/>
    <w:rsid w:val="00705C7D"/>
    <w:rsid w:val="00712509"/>
    <w:rsid w:val="00724F39"/>
    <w:rsid w:val="007653BD"/>
    <w:rsid w:val="007B0992"/>
    <w:rsid w:val="007B6D7B"/>
    <w:rsid w:val="007D16D1"/>
    <w:rsid w:val="007E2C8E"/>
    <w:rsid w:val="007F23D6"/>
    <w:rsid w:val="00807352"/>
    <w:rsid w:val="00845179"/>
    <w:rsid w:val="008D09C3"/>
    <w:rsid w:val="008D19EE"/>
    <w:rsid w:val="00915DF6"/>
    <w:rsid w:val="00945422"/>
    <w:rsid w:val="009530BA"/>
    <w:rsid w:val="009D6547"/>
    <w:rsid w:val="009F6513"/>
    <w:rsid w:val="009F7BB8"/>
    <w:rsid w:val="00A21127"/>
    <w:rsid w:val="00A5118A"/>
    <w:rsid w:val="00A91AD0"/>
    <w:rsid w:val="00A94092"/>
    <w:rsid w:val="00AB3EEB"/>
    <w:rsid w:val="00AC7D23"/>
    <w:rsid w:val="00B04D9C"/>
    <w:rsid w:val="00B34DF1"/>
    <w:rsid w:val="00B45726"/>
    <w:rsid w:val="00B556EC"/>
    <w:rsid w:val="00B55E95"/>
    <w:rsid w:val="00BA2B7C"/>
    <w:rsid w:val="00BA6724"/>
    <w:rsid w:val="00BA78B4"/>
    <w:rsid w:val="00CC01C6"/>
    <w:rsid w:val="00D43969"/>
    <w:rsid w:val="00DD4974"/>
    <w:rsid w:val="00E521E9"/>
    <w:rsid w:val="00E820DC"/>
    <w:rsid w:val="00EB38B2"/>
    <w:rsid w:val="00EC7B30"/>
    <w:rsid w:val="00EE18A0"/>
    <w:rsid w:val="00EF3CA4"/>
    <w:rsid w:val="00F30962"/>
    <w:rsid w:val="00F57EFA"/>
    <w:rsid w:val="00F8332D"/>
    <w:rsid w:val="00FC4161"/>
    <w:rsid w:val="00F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97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AD0"/>
  </w:style>
  <w:style w:type="paragraph" w:styleId="Footer">
    <w:name w:val="footer"/>
    <w:basedOn w:val="Normal"/>
    <w:link w:val="FooterChar"/>
    <w:uiPriority w:val="99"/>
    <w:unhideWhenUsed/>
    <w:rsid w:val="00A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AD0"/>
  </w:style>
  <w:style w:type="paragraph" w:styleId="BalloonText">
    <w:name w:val="Balloon Text"/>
    <w:basedOn w:val="Normal"/>
    <w:link w:val="BalloonTextChar"/>
    <w:uiPriority w:val="99"/>
    <w:semiHidden/>
    <w:unhideWhenUsed/>
    <w:rsid w:val="000D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3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3D6"/>
    <w:rPr>
      <w:color w:val="605E5C"/>
      <w:shd w:val="clear" w:color="auto" w:fill="E1DFDD"/>
    </w:rPr>
  </w:style>
  <w:style w:type="paragraph" w:customStyle="1" w:styleId="Standard">
    <w:name w:val="Standard"/>
    <w:rsid w:val="009D65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AD0"/>
  </w:style>
  <w:style w:type="paragraph" w:styleId="Footer">
    <w:name w:val="footer"/>
    <w:basedOn w:val="Normal"/>
    <w:link w:val="FooterChar"/>
    <w:uiPriority w:val="99"/>
    <w:unhideWhenUsed/>
    <w:rsid w:val="00A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AD0"/>
  </w:style>
  <w:style w:type="paragraph" w:styleId="BalloonText">
    <w:name w:val="Balloon Text"/>
    <w:basedOn w:val="Normal"/>
    <w:link w:val="BalloonTextChar"/>
    <w:uiPriority w:val="99"/>
    <w:semiHidden/>
    <w:unhideWhenUsed/>
    <w:rsid w:val="000D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5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23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3D6"/>
    <w:rPr>
      <w:color w:val="605E5C"/>
      <w:shd w:val="clear" w:color="auto" w:fill="E1DFDD"/>
    </w:rPr>
  </w:style>
  <w:style w:type="paragraph" w:customStyle="1" w:styleId="Standard">
    <w:name w:val="Standard"/>
    <w:rsid w:val="009D65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61681722984BA1B229F8138DAB0E" ma:contentTypeVersion="7" ma:contentTypeDescription="Create a new document." ma:contentTypeScope="" ma:versionID="6eba243551924bd47262eca4090612a2">
  <xsd:schema xmlns:xsd="http://www.w3.org/2001/XMLSchema" xmlns:xs="http://www.w3.org/2001/XMLSchema" xmlns:p="http://schemas.microsoft.com/office/2006/metadata/properties" xmlns:ns3="3ec564fe-5e2f-4696-84c8-c11f5a79a230" targetNamespace="http://schemas.microsoft.com/office/2006/metadata/properties" ma:root="true" ma:fieldsID="7b66b64a9583e44b461f042eb5e9aaff" ns3:_="">
    <xsd:import namespace="3ec564fe-5e2f-4696-84c8-c11f5a79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64fe-5e2f-4696-84c8-c11f5a79a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EB4F1-931E-476C-9080-168F452EA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F42A5-5E7C-4467-8AD2-66B429111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5C3F-1047-4DD5-B462-A54872024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564fe-5e2f-4696-84c8-c11f5a79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2312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Lemoine</dc:creator>
  <cp:lastModifiedBy>Usager</cp:lastModifiedBy>
  <cp:revision>9</cp:revision>
  <cp:lastPrinted>2020-05-19T18:11:00Z</cp:lastPrinted>
  <dcterms:created xsi:type="dcterms:W3CDTF">2020-06-04T16:20:00Z</dcterms:created>
  <dcterms:modified xsi:type="dcterms:W3CDTF">2020-06-04T16:45:00Z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0x0101004C1561681722984BA1B229F8138DAB0E</vt:lpwstr>
  </property>
</Properties>
</file>